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6AB" w:rsidRDefault="00180290">
      <w:pPr>
        <w:spacing w:after="21"/>
        <w:ind w:right="8"/>
        <w:jc w:val="right"/>
      </w:pPr>
      <w:r>
        <w:rPr>
          <w:rFonts w:ascii="Times New Roman" w:eastAsia="Times New Roman" w:hAnsi="Times New Roman" w:cs="Times New Roman"/>
          <w:color w:val="373334"/>
          <w:sz w:val="28"/>
        </w:rPr>
        <w:t>Приложение № 1</w:t>
      </w:r>
    </w:p>
    <w:p w:rsidR="00FA66AB" w:rsidRDefault="00180290">
      <w:pPr>
        <w:spacing w:after="4" w:line="266" w:lineRule="auto"/>
        <w:ind w:left="307" w:right="303" w:hanging="1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Пресс-релиз </w:t>
      </w:r>
    </w:p>
    <w:p w:rsidR="00FA66AB" w:rsidRDefault="00180290">
      <w:pPr>
        <w:spacing w:after="0"/>
        <w:ind w:left="718" w:hanging="10"/>
      </w:pPr>
      <w:r>
        <w:rPr>
          <w:rFonts w:ascii="Times New Roman" w:eastAsia="Times New Roman" w:hAnsi="Times New Roman" w:cs="Times New Roman"/>
          <w:b/>
          <w:color w:val="373334"/>
          <w:sz w:val="28"/>
        </w:rPr>
        <w:t xml:space="preserve">В новом сезоне «Цифрового ликбеза» от </w:t>
      </w:r>
      <w:proofErr w:type="spellStart"/>
      <w:r>
        <w:rPr>
          <w:rFonts w:ascii="Times New Roman" w:eastAsia="Times New Roman" w:hAnsi="Times New Roman" w:cs="Times New Roman"/>
          <w:b/>
          <w:color w:val="373334"/>
          <w:sz w:val="28"/>
        </w:rPr>
        <w:t>Авито</w:t>
      </w:r>
      <w:proofErr w:type="spellEnd"/>
      <w:r>
        <w:rPr>
          <w:rFonts w:ascii="Times New Roman" w:eastAsia="Times New Roman" w:hAnsi="Times New Roman" w:cs="Times New Roman"/>
          <w:b/>
          <w:color w:val="373334"/>
          <w:sz w:val="28"/>
        </w:rPr>
        <w:t xml:space="preserve"> Ряпушка Варя и Налим </w:t>
      </w:r>
    </w:p>
    <w:p w:rsidR="00FA66AB" w:rsidRDefault="00180290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color w:val="373334"/>
          <w:sz w:val="28"/>
        </w:rPr>
        <w:t xml:space="preserve">Максим учатся безопасно бронировать жилье и помогать в интернете </w:t>
      </w:r>
    </w:p>
    <w:p w:rsidR="00FA66AB" w:rsidRDefault="00180290">
      <w:pPr>
        <w:spacing w:after="0"/>
        <w:ind w:left="708"/>
      </w:pPr>
      <w:r>
        <w:rPr>
          <w:rFonts w:ascii="Times New Roman" w:eastAsia="Times New Roman" w:hAnsi="Times New Roman" w:cs="Times New Roman"/>
          <w:color w:val="373334"/>
          <w:sz w:val="28"/>
        </w:rPr>
        <w:t xml:space="preserve"> </w:t>
      </w:r>
    </w:p>
    <w:p w:rsidR="00FA66AB" w:rsidRDefault="00180290">
      <w:pPr>
        <w:spacing w:after="46" w:line="229" w:lineRule="auto"/>
        <w:ind w:firstLine="698"/>
        <w:jc w:val="both"/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Авито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АНО «Цифровая экономика» при поддержке </w:t>
      </w:r>
      <w:proofErr w:type="spellStart"/>
      <w:r>
        <w:rPr>
          <w:rFonts w:ascii="Times New Roman" w:eastAsia="Times New Roman" w:hAnsi="Times New Roman" w:cs="Times New Roman"/>
          <w:sz w:val="28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России и </w:t>
      </w:r>
      <w:proofErr w:type="spellStart"/>
      <w:r>
        <w:rPr>
          <w:rFonts w:ascii="Times New Roman" w:eastAsia="Times New Roman" w:hAnsi="Times New Roman" w:cs="Times New Roman"/>
          <w:sz w:val="28"/>
        </w:rPr>
        <w:t>Минцифры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России запустили новый цикл уроков по цифровой грамотности</w:t>
      </w:r>
      <w:r>
        <w:rPr>
          <w:rFonts w:ascii="Times New Roman" w:eastAsia="Times New Roman" w:hAnsi="Times New Roman" w:cs="Times New Roman"/>
          <w:sz w:val="28"/>
        </w:rPr>
        <w:br/>
        <w:t xml:space="preserve">в рамках четвертого сезона всероссийского просветительского проекта  </w:t>
      </w:r>
      <w:hyperlink r:id="rId5">
        <w:r>
          <w:rPr>
            <w:rFonts w:ascii="Times New Roman" w:eastAsia="Times New Roman" w:hAnsi="Times New Roman" w:cs="Times New Roman"/>
            <w:sz w:val="28"/>
          </w:rPr>
          <w:t>«</w:t>
        </w:r>
      </w:hyperlink>
      <w:hyperlink r:id="rId6">
        <w:r>
          <w:rPr>
            <w:rFonts w:ascii="Times New Roman" w:eastAsia="Times New Roman" w:hAnsi="Times New Roman" w:cs="Times New Roman"/>
            <w:color w:val="0000FF"/>
            <w:sz w:val="28"/>
            <w:u w:val="single" w:color="0000FF"/>
          </w:rPr>
          <w:t>Цифровой ликбез</w:t>
        </w:r>
      </w:hyperlink>
      <w:hyperlink r:id="rId7">
        <w:r>
          <w:rPr>
            <w:rFonts w:ascii="Times New Roman" w:eastAsia="Times New Roman" w:hAnsi="Times New Roman" w:cs="Times New Roman"/>
            <w:sz w:val="28"/>
          </w:rPr>
          <w:t>»</w:t>
        </w:r>
      </w:hyperlink>
      <w:r>
        <w:rPr>
          <w:rFonts w:ascii="Times New Roman" w:eastAsia="Times New Roman" w:hAnsi="Times New Roman" w:cs="Times New Roman"/>
          <w:sz w:val="28"/>
        </w:rPr>
        <w:t>, который реализуется в поддержку федерального проекта «Кадры</w:t>
      </w:r>
      <w:r>
        <w:rPr>
          <w:rFonts w:ascii="Times New Roman" w:eastAsia="Times New Roman" w:hAnsi="Times New Roman" w:cs="Times New Roman"/>
          <w:sz w:val="28"/>
        </w:rPr>
        <w:br/>
        <w:t>для цифровой экономики» – национального проекта «Экономика данных и цифровая трансформация государства», а также национальной цели «Технологическое лидерство».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Главные герои роликов научатся безопасно бронировать жилье </w:t>
      </w:r>
      <w:r>
        <w:rPr>
          <w:rFonts w:ascii="Times New Roman" w:eastAsia="Times New Roman" w:hAnsi="Times New Roman" w:cs="Times New Roman"/>
          <w:sz w:val="28"/>
        </w:rPr>
        <w:br/>
        <w:t xml:space="preserve">для путешествий и помогать в интернете через надежные благотворительные фонды.   </w:t>
      </w:r>
    </w:p>
    <w:p w:rsidR="00FA66AB" w:rsidRDefault="00180290">
      <w:pPr>
        <w:tabs>
          <w:tab w:val="center" w:pos="802"/>
          <w:tab w:val="center" w:pos="1684"/>
          <w:tab w:val="center" w:pos="2942"/>
          <w:tab w:val="center" w:pos="4292"/>
          <w:tab w:val="center" w:pos="5464"/>
          <w:tab w:val="center" w:pos="6650"/>
          <w:tab w:val="center" w:pos="8154"/>
          <w:tab w:val="right" w:pos="10214"/>
        </w:tabs>
        <w:spacing w:after="0" w:line="265" w:lineRule="auto"/>
        <w:ind w:right="-5"/>
      </w:pPr>
      <w:r>
        <w:tab/>
      </w:r>
      <w:r>
        <w:rPr>
          <w:rFonts w:ascii="Times New Roman" w:eastAsia="Times New Roman" w:hAnsi="Times New Roman" w:cs="Times New Roman"/>
          <w:sz w:val="28"/>
        </w:rPr>
        <w:t xml:space="preserve">В </w:t>
      </w:r>
      <w:r>
        <w:rPr>
          <w:rFonts w:ascii="Times New Roman" w:eastAsia="Times New Roman" w:hAnsi="Times New Roman" w:cs="Times New Roman"/>
          <w:sz w:val="28"/>
        </w:rPr>
        <w:tab/>
        <w:t xml:space="preserve">первом </w:t>
      </w:r>
      <w:r>
        <w:rPr>
          <w:rFonts w:ascii="Times New Roman" w:eastAsia="Times New Roman" w:hAnsi="Times New Roman" w:cs="Times New Roman"/>
          <w:sz w:val="28"/>
        </w:rPr>
        <w:tab/>
        <w:t xml:space="preserve">эпизоде </w:t>
      </w:r>
      <w:r>
        <w:rPr>
          <w:rFonts w:ascii="Times New Roman" w:eastAsia="Times New Roman" w:hAnsi="Times New Roman" w:cs="Times New Roman"/>
          <w:sz w:val="28"/>
        </w:rPr>
        <w:tab/>
        <w:t xml:space="preserve">Ряпушка </w:t>
      </w:r>
      <w:r>
        <w:rPr>
          <w:rFonts w:ascii="Times New Roman" w:eastAsia="Times New Roman" w:hAnsi="Times New Roman" w:cs="Times New Roman"/>
          <w:sz w:val="28"/>
        </w:rPr>
        <w:tab/>
        <w:t xml:space="preserve">Варя </w:t>
      </w:r>
      <w:r>
        <w:rPr>
          <w:rFonts w:ascii="Times New Roman" w:eastAsia="Times New Roman" w:hAnsi="Times New Roman" w:cs="Times New Roman"/>
          <w:sz w:val="28"/>
        </w:rPr>
        <w:tab/>
        <w:t xml:space="preserve">научится </w:t>
      </w:r>
      <w:r>
        <w:rPr>
          <w:rFonts w:ascii="Times New Roman" w:eastAsia="Times New Roman" w:hAnsi="Times New Roman" w:cs="Times New Roman"/>
          <w:sz w:val="28"/>
        </w:rPr>
        <w:tab/>
        <w:t xml:space="preserve">безопасно </w:t>
      </w:r>
      <w:r>
        <w:rPr>
          <w:rFonts w:ascii="Times New Roman" w:eastAsia="Times New Roman" w:hAnsi="Times New Roman" w:cs="Times New Roman"/>
          <w:sz w:val="28"/>
        </w:rPr>
        <w:tab/>
        <w:t xml:space="preserve">помогать </w:t>
      </w:r>
    </w:p>
    <w:p w:rsidR="00FA66AB" w:rsidRDefault="00180290">
      <w:pPr>
        <w:spacing w:after="5" w:line="229" w:lineRule="auto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благотворительным организациям в интернете. Вместе со старшей сестрой Полиной она узнает, как злоумышленники могут использовать призывы к помощи, почему важно проверять авторов подобных сообщений, по каким критериям можно определить надежность фонда, а также какие существуют способы поддержки помимо денежных пожертвований. </w:t>
      </w:r>
    </w:p>
    <w:p w:rsidR="00FA66AB" w:rsidRDefault="00180290">
      <w:pPr>
        <w:spacing w:after="5" w:line="229" w:lineRule="auto"/>
        <w:ind w:firstLine="698"/>
        <w:jc w:val="both"/>
      </w:pPr>
      <w:proofErr w:type="gramStart"/>
      <w:r>
        <w:rPr>
          <w:rFonts w:ascii="Times New Roman" w:eastAsia="Times New Roman" w:hAnsi="Times New Roman" w:cs="Times New Roman"/>
          <w:sz w:val="28"/>
        </w:rPr>
        <w:t>Во втором эпизоде школьников ждет встреча с двумя новыми персонажами – Тайменем Егором и его бабушкой, которые планируют поездку на соревнования.</w:t>
      </w:r>
      <w:proofErr w:type="gramEnd"/>
      <w:r>
        <w:rPr>
          <w:rFonts w:ascii="Times New Roman" w:eastAsia="Times New Roman" w:hAnsi="Times New Roman" w:cs="Times New Roman"/>
          <w:sz w:val="28"/>
        </w:rPr>
        <w:br/>
        <w:t xml:space="preserve">Им предстоит научиться </w:t>
      </w:r>
      <w:proofErr w:type="gramStart"/>
      <w:r>
        <w:rPr>
          <w:rFonts w:ascii="Times New Roman" w:eastAsia="Times New Roman" w:hAnsi="Times New Roman" w:cs="Times New Roman"/>
          <w:sz w:val="28"/>
        </w:rPr>
        <w:t>безопасно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бронировать жилье. В этом им помогают Налим Максим и Полина, которые объяснят ключевые принципы выбора и безопасного бронирования жилья для путешествий. </w:t>
      </w:r>
    </w:p>
    <w:p w:rsidR="00FA66AB" w:rsidRDefault="00180290">
      <w:pPr>
        <w:spacing w:after="0" w:line="238" w:lineRule="auto"/>
        <w:ind w:left="-15" w:right="-7" w:firstLine="698"/>
        <w:jc w:val="both"/>
      </w:pPr>
      <w:r>
        <w:rPr>
          <w:rFonts w:ascii="Times New Roman" w:eastAsia="Times New Roman" w:hAnsi="Times New Roman" w:cs="Times New Roman"/>
          <w:i/>
          <w:sz w:val="28"/>
        </w:rPr>
        <w:t>«С каждым новым сезоном проекта «Цифровой ликбез» мы не просто обучаем школьников основам онлайн-безопасности, но и вооружаем их знаниями, необходимыми для уверенного и безопасного поведения в современном мире. Сотни тысяч ребят уже сделали первый шаг на пути к цифровой грамотности, и теперь мы готовы помочь им распознавать надежные благотворительные фонды</w:t>
      </w:r>
      <w:r>
        <w:rPr>
          <w:rFonts w:ascii="Times New Roman" w:eastAsia="Times New Roman" w:hAnsi="Times New Roman" w:cs="Times New Roman"/>
          <w:i/>
          <w:sz w:val="28"/>
        </w:rPr>
        <w:br/>
        <w:t>и безопасные варианты жилья для путешествий. Эти навыки являются неотъемлемой частью цифровой грамотности современного человека и помогут школьникам в реальной жизни»,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–</w:t>
      </w:r>
      <w:r>
        <w:rPr>
          <w:rFonts w:ascii="Times New Roman" w:eastAsia="Times New Roman" w:hAnsi="Times New Roman" w:cs="Times New Roman"/>
          <w:b/>
          <w:sz w:val="28"/>
        </w:rPr>
        <w:t>Н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аталья Юматова, директор департамента доверия и безопасности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Авито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. </w:t>
      </w:r>
    </w:p>
    <w:p w:rsidR="00FA66AB" w:rsidRDefault="00180290">
      <w:pPr>
        <w:spacing w:after="0" w:line="238" w:lineRule="auto"/>
        <w:ind w:left="-15" w:right="-7" w:firstLine="698"/>
        <w:jc w:val="both"/>
      </w:pPr>
      <w:r>
        <w:rPr>
          <w:rFonts w:ascii="Times New Roman" w:eastAsia="Times New Roman" w:hAnsi="Times New Roman" w:cs="Times New Roman"/>
          <w:i/>
          <w:sz w:val="28"/>
        </w:rPr>
        <w:t>«Новый сезон «Цифрового ликбеза» посвящен двум важным темам, которые напрямую влияют на безопасность школьников в сети. Учащиеся узнают,</w:t>
      </w:r>
      <w:r>
        <w:rPr>
          <w:rFonts w:ascii="Times New Roman" w:eastAsia="Times New Roman" w:hAnsi="Times New Roman" w:cs="Times New Roman"/>
          <w:i/>
          <w:sz w:val="28"/>
        </w:rPr>
        <w:br/>
        <w:t xml:space="preserve">как безопасно бронировать жилье, а также научатся отличать надежные благотворительные фонды от сомнительных инициатив. Наша главная задача – дать подрастающему поколению понятные и практичные инструменты, которые помогут им чувствовать себя безопасно в цифровой среде, принимать верные решения и избегать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кибермошенников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>»,</w:t>
      </w:r>
      <w:r>
        <w:rPr>
          <w:rFonts w:ascii="Times New Roman" w:eastAsia="Times New Roman" w:hAnsi="Times New Roman" w:cs="Times New Roman"/>
          <w:sz w:val="28"/>
        </w:rPr>
        <w:t xml:space="preserve"> – отметила </w:t>
      </w:r>
      <w:r>
        <w:rPr>
          <w:rFonts w:ascii="Times New Roman" w:eastAsia="Times New Roman" w:hAnsi="Times New Roman" w:cs="Times New Roman"/>
          <w:b/>
          <w:sz w:val="28"/>
        </w:rPr>
        <w:t xml:space="preserve">Юлия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Горячкина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, директор направления «Кадры для цифровой экономики» АНО «Цифровая экономика». </w:t>
      </w:r>
    </w:p>
    <w:p w:rsidR="00FA66AB" w:rsidRDefault="00A8335B">
      <w:pPr>
        <w:spacing w:after="5" w:line="229" w:lineRule="auto"/>
        <w:ind w:firstLine="698"/>
        <w:jc w:val="both"/>
      </w:pPr>
      <w:hyperlink r:id="rId8">
        <w:r w:rsidR="00180290">
          <w:rPr>
            <w:rFonts w:ascii="Times New Roman" w:eastAsia="Times New Roman" w:hAnsi="Times New Roman" w:cs="Times New Roman"/>
            <w:sz w:val="28"/>
          </w:rPr>
          <w:t>В</w:t>
        </w:r>
      </w:hyperlink>
      <w:hyperlink r:id="rId9">
        <w:r w:rsidR="00180290">
          <w:rPr>
            <w:rFonts w:ascii="Times New Roman" w:eastAsia="Times New Roman" w:hAnsi="Times New Roman" w:cs="Times New Roman"/>
            <w:color w:val="0000FF"/>
            <w:sz w:val="28"/>
            <w:u w:val="single" w:color="0000FF"/>
          </w:rPr>
          <w:t xml:space="preserve"> </w:t>
        </w:r>
      </w:hyperlink>
      <w:hyperlink r:id="rId10">
        <w:r w:rsidR="00180290">
          <w:rPr>
            <w:rFonts w:ascii="Times New Roman" w:eastAsia="Times New Roman" w:hAnsi="Times New Roman" w:cs="Times New Roman"/>
            <w:color w:val="0000FF"/>
            <w:sz w:val="28"/>
            <w:u w:val="single" w:color="0000FF"/>
          </w:rPr>
          <w:t>первом сезоне</w:t>
        </w:r>
      </w:hyperlink>
      <w:hyperlink r:id="rId11">
        <w:r w:rsidR="00180290">
          <w:rPr>
            <w:rFonts w:ascii="Times New Roman" w:eastAsia="Times New Roman" w:hAnsi="Times New Roman" w:cs="Times New Roman"/>
            <w:sz w:val="28"/>
          </w:rPr>
          <w:t xml:space="preserve"> </w:t>
        </w:r>
      </w:hyperlink>
      <w:r w:rsidR="00180290">
        <w:rPr>
          <w:rFonts w:ascii="Times New Roman" w:eastAsia="Times New Roman" w:hAnsi="Times New Roman" w:cs="Times New Roman"/>
          <w:sz w:val="28"/>
        </w:rPr>
        <w:t xml:space="preserve">«Цифрового ликбеза» от </w:t>
      </w:r>
      <w:proofErr w:type="spellStart"/>
      <w:r w:rsidR="00180290">
        <w:rPr>
          <w:rFonts w:ascii="Times New Roman" w:eastAsia="Times New Roman" w:hAnsi="Times New Roman" w:cs="Times New Roman"/>
          <w:sz w:val="28"/>
        </w:rPr>
        <w:t>Авито</w:t>
      </w:r>
      <w:proofErr w:type="spellEnd"/>
      <w:r w:rsidR="00180290">
        <w:rPr>
          <w:rFonts w:ascii="Times New Roman" w:eastAsia="Times New Roman" w:hAnsi="Times New Roman" w:cs="Times New Roman"/>
          <w:sz w:val="28"/>
        </w:rPr>
        <w:t xml:space="preserve">, который вышел в мае  2024 года, главные герои рассказали, как выбирать надежных продавцов и самим грамотно размещать объявления в интернете, давали советы по сохранению </w:t>
      </w:r>
      <w:r w:rsidR="00180290">
        <w:rPr>
          <w:rFonts w:ascii="Times New Roman" w:eastAsia="Times New Roman" w:hAnsi="Times New Roman" w:cs="Times New Roman"/>
          <w:sz w:val="28"/>
        </w:rPr>
        <w:lastRenderedPageBreak/>
        <w:t xml:space="preserve">персональных данных и денег при совершении </w:t>
      </w:r>
      <w:proofErr w:type="gramStart"/>
      <w:r w:rsidR="00180290">
        <w:rPr>
          <w:rFonts w:ascii="Times New Roman" w:eastAsia="Times New Roman" w:hAnsi="Times New Roman" w:cs="Times New Roman"/>
          <w:sz w:val="28"/>
        </w:rPr>
        <w:t>интернет-сделок</w:t>
      </w:r>
      <w:proofErr w:type="gramEnd"/>
      <w:r w:rsidR="00180290">
        <w:rPr>
          <w:rFonts w:ascii="Times New Roman" w:eastAsia="Times New Roman" w:hAnsi="Times New Roman" w:cs="Times New Roman"/>
          <w:sz w:val="28"/>
        </w:rPr>
        <w:t xml:space="preserve">. Второй сезон, вышедший в декабре 2024 года, был посвящен покупке товаров с доставкой и безопасному поиску подработки. </w:t>
      </w:r>
    </w:p>
    <w:p w:rsidR="00FA66AB" w:rsidRDefault="00180290">
      <w:pPr>
        <w:spacing w:after="5" w:line="229" w:lineRule="auto"/>
        <w:ind w:firstLine="69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Ролики проекта верифицированы ФГБНУ «Институт изучения детства, семьи </w:t>
      </w:r>
      <w:r>
        <w:rPr>
          <w:rFonts w:ascii="Times New Roman" w:eastAsia="Times New Roman" w:hAnsi="Times New Roman" w:cs="Times New Roman"/>
          <w:sz w:val="28"/>
        </w:rPr>
        <w:br/>
        <w:t>и воспитания» и рекомендованы для просмотра с родителями или педагогами. Вместе с роликами разработаны методические материалы для педагогов, которые помогут эффективно интегрировать видеоролики в учебный процесс по разным предметам,</w:t>
      </w:r>
      <w:r>
        <w:rPr>
          <w:rFonts w:ascii="Times New Roman" w:eastAsia="Times New Roman" w:hAnsi="Times New Roman" w:cs="Times New Roman"/>
          <w:sz w:val="28"/>
        </w:rPr>
        <w:br/>
        <w:t>во внеурочную деятельность, а также использовать их на родительских собраниях</w:t>
      </w:r>
      <w:r>
        <w:rPr>
          <w:rFonts w:ascii="Times New Roman" w:eastAsia="Times New Roman" w:hAnsi="Times New Roman" w:cs="Times New Roman"/>
          <w:sz w:val="28"/>
        </w:rPr>
        <w:br/>
        <w:t xml:space="preserve">для наглядного объяснения тех угроз, с которыми может столкнуться ребенок. </w:t>
      </w:r>
    </w:p>
    <w:p w:rsidR="00FA66AB" w:rsidRDefault="00180290">
      <w:pPr>
        <w:spacing w:after="0"/>
        <w:ind w:left="708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A66AB" w:rsidRDefault="00180290">
      <w:pPr>
        <w:spacing w:after="0"/>
        <w:ind w:left="708"/>
      </w:pPr>
      <w:r>
        <w:rPr>
          <w:rFonts w:ascii="Times New Roman" w:eastAsia="Times New Roman" w:hAnsi="Times New Roman" w:cs="Times New Roman"/>
          <w:b/>
          <w:i/>
        </w:rPr>
        <w:t xml:space="preserve">Справочно: </w:t>
      </w:r>
    </w:p>
    <w:p w:rsidR="00FA66AB" w:rsidRDefault="00180290">
      <w:pPr>
        <w:spacing w:after="0"/>
        <w:ind w:left="703" w:hanging="10"/>
      </w:pPr>
      <w:r>
        <w:rPr>
          <w:rFonts w:ascii="Times New Roman" w:eastAsia="Times New Roman" w:hAnsi="Times New Roman" w:cs="Times New Roman"/>
          <w:i/>
        </w:rPr>
        <w:t xml:space="preserve">О проекте: </w:t>
      </w:r>
    </w:p>
    <w:p w:rsidR="00FA66AB" w:rsidRDefault="00A8335B">
      <w:pPr>
        <w:spacing w:after="0" w:line="248" w:lineRule="auto"/>
        <w:ind w:left="-15" w:firstLine="698"/>
        <w:jc w:val="both"/>
      </w:pPr>
      <w:hyperlink r:id="rId12">
        <w:r w:rsidR="00180290">
          <w:rPr>
            <w:rFonts w:ascii="Times New Roman" w:eastAsia="Times New Roman" w:hAnsi="Times New Roman" w:cs="Times New Roman"/>
          </w:rPr>
          <w:t xml:space="preserve"> </w:t>
        </w:r>
      </w:hyperlink>
      <w:hyperlink r:id="rId13">
        <w:r w:rsidR="00180290">
          <w:rPr>
            <w:rFonts w:ascii="Times New Roman" w:eastAsia="Times New Roman" w:hAnsi="Times New Roman" w:cs="Times New Roman"/>
            <w:i/>
            <w:color w:val="0000FF"/>
            <w:u w:val="single" w:color="0000FF"/>
          </w:rPr>
          <w:t>«Цифровой ликбез»</w:t>
        </w:r>
      </w:hyperlink>
      <w:hyperlink r:id="rId14">
        <w:r w:rsidR="00180290">
          <w:rPr>
            <w:rFonts w:ascii="Times New Roman" w:eastAsia="Times New Roman" w:hAnsi="Times New Roman" w:cs="Times New Roman"/>
            <w:i/>
          </w:rPr>
          <w:t xml:space="preserve"> </w:t>
        </w:r>
      </w:hyperlink>
      <w:r w:rsidR="00180290">
        <w:rPr>
          <w:rFonts w:ascii="Times New Roman" w:eastAsia="Times New Roman" w:hAnsi="Times New Roman" w:cs="Times New Roman"/>
        </w:rPr>
        <w:t>– всероссийский просветительский прое</w:t>
      </w:r>
      <w:proofErr w:type="gramStart"/>
      <w:r w:rsidR="00180290">
        <w:rPr>
          <w:rFonts w:ascii="Times New Roman" w:eastAsia="Times New Roman" w:hAnsi="Times New Roman" w:cs="Times New Roman"/>
        </w:rPr>
        <w:t>кт в сф</w:t>
      </w:r>
      <w:proofErr w:type="gramEnd"/>
      <w:r w:rsidR="00180290">
        <w:rPr>
          <w:rFonts w:ascii="Times New Roman" w:eastAsia="Times New Roman" w:hAnsi="Times New Roman" w:cs="Times New Roman"/>
        </w:rPr>
        <w:t xml:space="preserve">ере цифровой грамотности, организованный АНО «Цифровая экономика», </w:t>
      </w:r>
      <w:proofErr w:type="spellStart"/>
      <w:r w:rsidR="00180290">
        <w:rPr>
          <w:rFonts w:ascii="Times New Roman" w:eastAsia="Times New Roman" w:hAnsi="Times New Roman" w:cs="Times New Roman"/>
        </w:rPr>
        <w:t>Минцифры</w:t>
      </w:r>
      <w:proofErr w:type="spellEnd"/>
      <w:r w:rsidR="00180290">
        <w:rPr>
          <w:rFonts w:ascii="Times New Roman" w:eastAsia="Times New Roman" w:hAnsi="Times New Roman" w:cs="Times New Roman"/>
        </w:rPr>
        <w:t xml:space="preserve"> России и </w:t>
      </w:r>
      <w:proofErr w:type="spellStart"/>
      <w:r w:rsidR="00180290">
        <w:rPr>
          <w:rFonts w:ascii="Times New Roman" w:eastAsia="Times New Roman" w:hAnsi="Times New Roman" w:cs="Times New Roman"/>
        </w:rPr>
        <w:t>Минпросвещения</w:t>
      </w:r>
      <w:proofErr w:type="spellEnd"/>
      <w:r w:rsidR="00180290">
        <w:rPr>
          <w:rFonts w:ascii="Times New Roman" w:eastAsia="Times New Roman" w:hAnsi="Times New Roman" w:cs="Times New Roman"/>
        </w:rPr>
        <w:t xml:space="preserve"> России и проходит  в поддержку федерального проекта «Кадры для цифровой экономики» национального проекта «Экономика данных и цифровая трансформация государства», а также национальной цели «Технологическое лидерство». Прое</w:t>
      </w:r>
      <w:proofErr w:type="gramStart"/>
      <w:r w:rsidR="00180290">
        <w:rPr>
          <w:rFonts w:ascii="Times New Roman" w:eastAsia="Times New Roman" w:hAnsi="Times New Roman" w:cs="Times New Roman"/>
        </w:rPr>
        <w:t>кт вкл</w:t>
      </w:r>
      <w:proofErr w:type="gramEnd"/>
      <w:r w:rsidR="00180290">
        <w:rPr>
          <w:rFonts w:ascii="Times New Roman" w:eastAsia="Times New Roman" w:hAnsi="Times New Roman" w:cs="Times New Roman"/>
        </w:rPr>
        <w:t xml:space="preserve">ючает в себя серию просветительских мультипликационных роликов и методических материалов для педагогов, которые на понятных примерах учат детей и взрослых азам цифровой грамотности  и </w:t>
      </w:r>
      <w:proofErr w:type="spellStart"/>
      <w:r w:rsidR="00180290">
        <w:rPr>
          <w:rFonts w:ascii="Times New Roman" w:eastAsia="Times New Roman" w:hAnsi="Times New Roman" w:cs="Times New Roman"/>
        </w:rPr>
        <w:t>кибербезопасности</w:t>
      </w:r>
      <w:proofErr w:type="spellEnd"/>
      <w:r w:rsidR="00180290">
        <w:rPr>
          <w:rFonts w:ascii="Times New Roman" w:eastAsia="Times New Roman" w:hAnsi="Times New Roman" w:cs="Times New Roman"/>
        </w:rPr>
        <w:t>. Видеоролики от ведущих цифровых компаний-лидеров – Благотворительный фонд Сбербанка «Вклад в будущее», VK, «</w:t>
      </w:r>
      <w:proofErr w:type="spellStart"/>
      <w:r w:rsidR="00180290">
        <w:rPr>
          <w:rFonts w:ascii="Times New Roman" w:eastAsia="Times New Roman" w:hAnsi="Times New Roman" w:cs="Times New Roman"/>
        </w:rPr>
        <w:t>Авито</w:t>
      </w:r>
      <w:proofErr w:type="spellEnd"/>
      <w:r w:rsidR="00180290">
        <w:rPr>
          <w:rFonts w:ascii="Times New Roman" w:eastAsia="Times New Roman" w:hAnsi="Times New Roman" w:cs="Times New Roman"/>
        </w:rPr>
        <w:t xml:space="preserve">», Контур «Лаборатория Касперского», Яндекс, Ростелеком – представлены </w:t>
      </w:r>
      <w:hyperlink r:id="rId15">
        <w:r w:rsidR="00180290">
          <w:rPr>
            <w:rFonts w:ascii="Times New Roman" w:eastAsia="Times New Roman" w:hAnsi="Times New Roman" w:cs="Times New Roman"/>
            <w:i/>
            <w:color w:val="0000FF"/>
            <w:u w:val="single" w:color="0000FF"/>
          </w:rPr>
          <w:t xml:space="preserve"> </w:t>
        </w:r>
      </w:hyperlink>
      <w:hyperlink r:id="rId16">
        <w:r w:rsidR="00180290">
          <w:rPr>
            <w:rFonts w:ascii="Times New Roman" w:eastAsia="Times New Roman" w:hAnsi="Times New Roman" w:cs="Times New Roman"/>
            <w:i/>
            <w:color w:val="0000FF"/>
            <w:u w:val="single" w:color="0000FF"/>
          </w:rPr>
          <w:t>на сайте</w:t>
        </w:r>
      </w:hyperlink>
      <w:hyperlink r:id="rId17">
        <w:r w:rsidR="00180290">
          <w:rPr>
            <w:rFonts w:ascii="Times New Roman" w:eastAsia="Times New Roman" w:hAnsi="Times New Roman" w:cs="Times New Roman"/>
            <w:i/>
          </w:rPr>
          <w:t>.</w:t>
        </w:r>
      </w:hyperlink>
      <w:r w:rsidR="00180290">
        <w:rPr>
          <w:rFonts w:ascii="Times New Roman" w:eastAsia="Times New Roman" w:hAnsi="Times New Roman" w:cs="Times New Roman"/>
          <w:i/>
        </w:rPr>
        <w:t xml:space="preserve"> </w:t>
      </w:r>
    </w:p>
    <w:p w:rsidR="00FA66AB" w:rsidRDefault="00180290">
      <w:pPr>
        <w:spacing w:after="0"/>
        <w:ind w:left="703" w:hanging="10"/>
      </w:pPr>
      <w:r>
        <w:rPr>
          <w:rFonts w:ascii="Times New Roman" w:eastAsia="Times New Roman" w:hAnsi="Times New Roman" w:cs="Times New Roman"/>
          <w:i/>
        </w:rPr>
        <w:t xml:space="preserve">Об </w:t>
      </w:r>
      <w:proofErr w:type="spellStart"/>
      <w:r>
        <w:rPr>
          <w:rFonts w:ascii="Times New Roman" w:eastAsia="Times New Roman" w:hAnsi="Times New Roman" w:cs="Times New Roman"/>
          <w:i/>
        </w:rPr>
        <w:t>Авито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: </w:t>
      </w:r>
    </w:p>
    <w:p w:rsidR="00FA66AB" w:rsidRDefault="00180290">
      <w:pPr>
        <w:spacing w:after="0" w:line="248" w:lineRule="auto"/>
        <w:ind w:left="-15" w:firstLine="698"/>
        <w:jc w:val="both"/>
      </w:pPr>
      <w:proofErr w:type="spellStart"/>
      <w:r>
        <w:rPr>
          <w:rFonts w:ascii="Times New Roman" w:eastAsia="Times New Roman" w:hAnsi="Times New Roman" w:cs="Times New Roman"/>
        </w:rPr>
        <w:t>Авито</w:t>
      </w:r>
      <w:proofErr w:type="spellEnd"/>
      <w:r>
        <w:rPr>
          <w:rFonts w:ascii="Times New Roman" w:eastAsia="Times New Roman" w:hAnsi="Times New Roman" w:cs="Times New Roman"/>
        </w:rPr>
        <w:t xml:space="preserve"> – одна из крупнейших IT-компаний в России, лидирующая онлайн-платформа для коммерции в России*. Согласно данным </w:t>
      </w:r>
      <w:hyperlink r:id="rId18">
        <w:r>
          <w:rPr>
            <w:rFonts w:ascii="Times New Roman" w:eastAsia="Times New Roman" w:hAnsi="Times New Roman" w:cs="Times New Roman"/>
            <w:i/>
            <w:color w:val="0000FF"/>
            <w:u w:val="single" w:color="0000FF"/>
          </w:rPr>
          <w:t xml:space="preserve"> </w:t>
        </w:r>
      </w:hyperlink>
      <w:hyperlink r:id="rId19">
        <w:proofErr w:type="spellStart"/>
        <w:r>
          <w:rPr>
            <w:rFonts w:ascii="Times New Roman" w:eastAsia="Times New Roman" w:hAnsi="Times New Roman" w:cs="Times New Roman"/>
            <w:i/>
            <w:color w:val="0000FF"/>
            <w:u w:val="single" w:color="0000FF"/>
          </w:rPr>
          <w:t>Similar</w:t>
        </w:r>
        <w:proofErr w:type="spellEnd"/>
        <w:r>
          <w:rPr>
            <w:rFonts w:ascii="Times New Roman" w:eastAsia="Times New Roman" w:hAnsi="Times New Roman" w:cs="Times New Roman"/>
            <w:i/>
            <w:color w:val="0000FF"/>
            <w:u w:val="single" w:color="0000FF"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i/>
            <w:color w:val="0000FF"/>
            <w:u w:val="single" w:color="0000FF"/>
          </w:rPr>
          <w:t>Web</w:t>
        </w:r>
        <w:proofErr w:type="spellEnd"/>
      </w:hyperlink>
      <w:hyperlink r:id="rId20">
        <w:r>
          <w:rPr>
            <w:rFonts w:ascii="Times New Roman" w:eastAsia="Times New Roman" w:hAnsi="Times New Roman" w:cs="Times New Roman"/>
            <w:i/>
          </w:rPr>
          <w:t>,</w:t>
        </w:r>
      </w:hyperlink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Авито</w:t>
      </w:r>
      <w:proofErr w:type="spellEnd"/>
      <w:r>
        <w:rPr>
          <w:rFonts w:ascii="Times New Roman" w:eastAsia="Times New Roman" w:hAnsi="Times New Roman" w:cs="Times New Roman"/>
        </w:rPr>
        <w:t xml:space="preserve">  – самая популярная онлайн-платформа объявлений в мире. Сегодня с помощью </w:t>
      </w:r>
      <w:proofErr w:type="spellStart"/>
      <w:r>
        <w:rPr>
          <w:rFonts w:ascii="Times New Roman" w:eastAsia="Times New Roman" w:hAnsi="Times New Roman" w:cs="Times New Roman"/>
        </w:rPr>
        <w:t>Авито</w:t>
      </w:r>
      <w:proofErr w:type="spellEnd"/>
      <w:r>
        <w:rPr>
          <w:rFonts w:ascii="Times New Roman" w:eastAsia="Times New Roman" w:hAnsi="Times New Roman" w:cs="Times New Roman"/>
        </w:rPr>
        <w:t xml:space="preserve"> можно </w:t>
      </w:r>
      <w:proofErr w:type="gramStart"/>
      <w:r>
        <w:rPr>
          <w:rFonts w:ascii="Times New Roman" w:eastAsia="Times New Roman" w:hAnsi="Times New Roman" w:cs="Times New Roman"/>
        </w:rPr>
        <w:t>разместить объявления</w:t>
      </w:r>
      <w:proofErr w:type="gramEnd"/>
      <w:r>
        <w:rPr>
          <w:rFonts w:ascii="Times New Roman" w:eastAsia="Times New Roman" w:hAnsi="Times New Roman" w:cs="Times New Roman"/>
        </w:rPr>
        <w:t xml:space="preserve"> в категориях: Товары, Авто, Работа, Услуги, Недвижимость. Для удобного и безопасного заключения сделок в сервис интегрирована </w:t>
      </w:r>
      <w:proofErr w:type="spellStart"/>
      <w:r>
        <w:rPr>
          <w:rFonts w:ascii="Times New Roman" w:eastAsia="Times New Roman" w:hAnsi="Times New Roman" w:cs="Times New Roman"/>
        </w:rPr>
        <w:t>Авито</w:t>
      </w:r>
      <w:proofErr w:type="spellEnd"/>
      <w:r>
        <w:rPr>
          <w:rFonts w:ascii="Times New Roman" w:eastAsia="Times New Roman" w:hAnsi="Times New Roman" w:cs="Times New Roman"/>
        </w:rPr>
        <w:t xml:space="preserve"> Доставка  с десятками тысяч доступных пунктов выдачи, которая позволяет пользователям осуществлять сделки практически по всей России – от Калининграда до Владивостока. Каждая пятая сделка на </w:t>
      </w:r>
      <w:proofErr w:type="spellStart"/>
      <w:r>
        <w:rPr>
          <w:rFonts w:ascii="Times New Roman" w:eastAsia="Times New Roman" w:hAnsi="Times New Roman" w:cs="Times New Roman"/>
        </w:rPr>
        <w:t>Авито</w:t>
      </w:r>
      <w:proofErr w:type="spellEnd"/>
      <w:r>
        <w:rPr>
          <w:rFonts w:ascii="Times New Roman" w:eastAsia="Times New Roman" w:hAnsi="Times New Roman" w:cs="Times New Roman"/>
        </w:rPr>
        <w:t xml:space="preserve"> совершается с Доставкой. </w:t>
      </w:r>
      <w:proofErr w:type="spellStart"/>
      <w:r>
        <w:rPr>
          <w:rFonts w:ascii="Times New Roman" w:eastAsia="Times New Roman" w:hAnsi="Times New Roman" w:cs="Times New Roman"/>
        </w:rPr>
        <w:t>Авито</w:t>
      </w:r>
      <w:proofErr w:type="spellEnd"/>
      <w:r>
        <w:rPr>
          <w:rFonts w:ascii="Times New Roman" w:eastAsia="Times New Roman" w:hAnsi="Times New Roman" w:cs="Times New Roman"/>
        </w:rPr>
        <w:t xml:space="preserve"> объединяет продавцов и покупателей, как со стороны частных лиц, так и представителей малого и среднего бизнеса, а также корпораций. </w:t>
      </w:r>
    </w:p>
    <w:p w:rsidR="00FA66AB" w:rsidRDefault="00180290">
      <w:pPr>
        <w:spacing w:after="0" w:line="248" w:lineRule="auto"/>
        <w:ind w:left="708"/>
        <w:jc w:val="both"/>
      </w:pPr>
      <w:r>
        <w:rPr>
          <w:rFonts w:ascii="Times New Roman" w:eastAsia="Times New Roman" w:hAnsi="Times New Roman" w:cs="Times New Roman"/>
        </w:rPr>
        <w:t>* Данные рейтинга data.ai (</w:t>
      </w:r>
      <w:proofErr w:type="spellStart"/>
      <w:r>
        <w:rPr>
          <w:rFonts w:ascii="Times New Roman" w:eastAsia="Times New Roman" w:hAnsi="Times New Roman" w:cs="Times New Roman"/>
        </w:rPr>
        <w:t>App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Annie</w:t>
      </w:r>
      <w:proofErr w:type="spellEnd"/>
      <w:r>
        <w:rPr>
          <w:rFonts w:ascii="Times New Roman" w:eastAsia="Times New Roman" w:hAnsi="Times New Roman" w:cs="Times New Roman"/>
        </w:rPr>
        <w:t xml:space="preserve">)  </w:t>
      </w:r>
    </w:p>
    <w:p w:rsidR="00FA66AB" w:rsidRDefault="00FA66AB">
      <w:pPr>
        <w:sectPr w:rsidR="00FA66AB">
          <w:pgSz w:w="11909" w:h="16834"/>
          <w:pgMar w:top="1193" w:right="562" w:bottom="1168" w:left="1133" w:header="720" w:footer="720" w:gutter="0"/>
          <w:cols w:space="720"/>
        </w:sectPr>
      </w:pPr>
    </w:p>
    <w:p w:rsidR="00FA66AB" w:rsidRDefault="00180290">
      <w:pPr>
        <w:spacing w:after="213" w:line="265" w:lineRule="auto"/>
        <w:ind w:left="10" w:right="-5" w:hanging="10"/>
        <w:jc w:val="right"/>
      </w:pPr>
      <w:r>
        <w:rPr>
          <w:rFonts w:ascii="Times New Roman" w:eastAsia="Times New Roman" w:hAnsi="Times New Roman" w:cs="Times New Roman"/>
          <w:sz w:val="28"/>
        </w:rPr>
        <w:lastRenderedPageBreak/>
        <w:t>Приложение № 2</w:t>
      </w:r>
    </w:p>
    <w:p w:rsidR="00FA66AB" w:rsidRDefault="00180290">
      <w:pPr>
        <w:spacing w:after="4" w:line="266" w:lineRule="auto"/>
        <w:ind w:left="307" w:right="309" w:hanging="1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Форма предоставления информации </w:t>
      </w:r>
    </w:p>
    <w:p w:rsidR="00FA66AB" w:rsidRDefault="00180290">
      <w:pPr>
        <w:spacing w:after="0"/>
        <w:ind w:left="67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W w:w="10215" w:type="dxa"/>
        <w:tblInd w:w="5" w:type="dxa"/>
        <w:tblCellMar>
          <w:top w:w="47" w:type="dxa"/>
        </w:tblCellMar>
        <w:tblLook w:val="04A0" w:firstRow="1" w:lastRow="0" w:firstColumn="1" w:lastColumn="0" w:noHBand="0" w:noVBand="1"/>
      </w:tblPr>
      <w:tblGrid>
        <w:gridCol w:w="1731"/>
        <w:gridCol w:w="1673"/>
        <w:gridCol w:w="2013"/>
        <w:gridCol w:w="1429"/>
        <w:gridCol w:w="1355"/>
        <w:gridCol w:w="2014"/>
      </w:tblGrid>
      <w:tr w:rsidR="00A8335B" w:rsidTr="00A8335B">
        <w:trPr>
          <w:trHeight w:val="2218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5B" w:rsidRDefault="00A8335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Наименование образовательной организации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5B" w:rsidRDefault="00A8335B">
            <w:pPr>
              <w:spacing w:after="5"/>
              <w:ind w:left="15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Планируемая </w:t>
            </w:r>
          </w:p>
          <w:p w:rsidR="00A8335B" w:rsidRDefault="00A8335B">
            <w:pPr>
              <w:tabs>
                <w:tab w:val="center" w:pos="837"/>
              </w:tabs>
              <w:ind w:left="-2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дата  </w:t>
            </w:r>
          </w:p>
          <w:p w:rsidR="00A8335B" w:rsidRDefault="00A8335B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 место </w:t>
            </w:r>
          </w:p>
          <w:p w:rsidR="00A8335B" w:rsidRDefault="00A8335B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проведения </w:t>
            </w:r>
          </w:p>
          <w:p w:rsidR="00A8335B" w:rsidRDefault="00A8335B">
            <w:pPr>
              <w:ind w:left="8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мероприятия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8335B" w:rsidRDefault="00A8335B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использованием контента </w:t>
            </w:r>
          </w:p>
          <w:p w:rsidR="00A8335B" w:rsidRDefault="00A8335B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Проекта 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5B" w:rsidRDefault="00A8335B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открытом уроке представителей </w:t>
            </w:r>
          </w:p>
          <w:p w:rsidR="00A8335B" w:rsidRDefault="00A8335B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РОИВ,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ответственных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за цифровое развитие </w:t>
            </w:r>
          </w:p>
          <w:p w:rsidR="00A8335B" w:rsidRDefault="00A8335B" w:rsidP="00A8335B">
            <w:pPr>
              <w:spacing w:after="6"/>
              <w:ind w:left="6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</w:rPr>
              <w:t>образование 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ФИО,должность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5B" w:rsidRDefault="00A8335B" w:rsidP="00A8335B">
            <w:pPr>
              <w:spacing w:line="238" w:lineRule="auto"/>
              <w:ind w:firstLine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принявших участие в уроке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5B" w:rsidRDefault="00A8335B">
            <w:pPr>
              <w:spacing w:line="238" w:lineRule="auto"/>
              <w:ind w:firstLine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Выпуск пресс-релиза о проекте в СМИ (ссылка), </w:t>
            </w:r>
          </w:p>
          <w:p w:rsidR="00A8335B" w:rsidRDefault="00A8335B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сюжет на ТВ </w:t>
            </w:r>
          </w:p>
          <w:p w:rsidR="00A8335B" w:rsidRDefault="00A8335B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(да/нет) 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5B" w:rsidRDefault="00A8335B">
            <w:pPr>
              <w:ind w:left="10" w:right="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ФИО, должность  и контакты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ответственного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за проект «Цифровой ликбез» в регионе </w:t>
            </w:r>
          </w:p>
        </w:tc>
      </w:tr>
      <w:tr w:rsidR="00A8335B" w:rsidTr="00A8335B">
        <w:trPr>
          <w:trHeight w:val="1946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5B" w:rsidRDefault="00A8335B">
            <w:pPr>
              <w:ind w:left="50"/>
              <w:jc w:val="center"/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5B" w:rsidRDefault="00A8335B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5B" w:rsidRDefault="00A8335B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5B" w:rsidRDefault="00A8335B">
            <w:pPr>
              <w:ind w:left="5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5B" w:rsidRDefault="00A8335B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5B" w:rsidRDefault="00A8335B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FA66AB" w:rsidRDefault="00180290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sectPr w:rsidR="00FA66AB">
      <w:pgSz w:w="11906" w:h="16841"/>
      <w:pgMar w:top="1440" w:right="563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6AB"/>
    <w:rsid w:val="00180290"/>
    <w:rsid w:val="00A8335B"/>
    <w:rsid w:val="00FA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91;&#1088;&#1086;&#1082;&#1094;&#1080;&#1092;&#1088;&#1099;.&#1088;&#1092;/news/v-novom-sezone-tsifrovogo-likbeza-avito-rasskazhet-o-pravilakh-bezopasnykh-pokupok-i-publikatsii-obyavleniy-v-internete?ysclid=m3ww3qjspm555030711" TargetMode="External"/><Relationship Id="rId13" Type="http://schemas.openxmlformats.org/officeDocument/2006/relationships/hyperlink" Target="https://digital-likbez.datalesson.ru/" TargetMode="External"/><Relationship Id="rId18" Type="http://schemas.openxmlformats.org/officeDocument/2006/relationships/hyperlink" Target="https://www.similarweb.com/ru/top-websites/e-commerce-and-shopping/classifieds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digital-likbez.datalesson.ru/" TargetMode="External"/><Relationship Id="rId12" Type="http://schemas.openxmlformats.org/officeDocument/2006/relationships/hyperlink" Target="https://digital-likbez.datalesson.ru/" TargetMode="External"/><Relationship Id="rId17" Type="http://schemas.openxmlformats.org/officeDocument/2006/relationships/hyperlink" Target="https://digital-likbez.datalesson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digital-likbez.datalesson.ru/" TargetMode="External"/><Relationship Id="rId20" Type="http://schemas.openxmlformats.org/officeDocument/2006/relationships/hyperlink" Target="https://www.similarweb.com/ru/top-websites/e-commerce-and-shopping/classifieds/" TargetMode="External"/><Relationship Id="rId1" Type="http://schemas.openxmlformats.org/officeDocument/2006/relationships/styles" Target="styles.xml"/><Relationship Id="rId6" Type="http://schemas.openxmlformats.org/officeDocument/2006/relationships/hyperlink" Target="https://digital-likbez.datalesson.ru/" TargetMode="External"/><Relationship Id="rId11" Type="http://schemas.openxmlformats.org/officeDocument/2006/relationships/hyperlink" Target="https://&#1091;&#1088;&#1086;&#1082;&#1094;&#1080;&#1092;&#1088;&#1099;.&#1088;&#1092;/news/v-novom-sezone-tsifrovogo-likbeza-avito-rasskazhet-o-pravilakh-bezopasnykh-pokupok-i-publikatsii-obyavleniy-v-internete?ysclid=m3ww3qjspm555030711" TargetMode="External"/><Relationship Id="rId5" Type="http://schemas.openxmlformats.org/officeDocument/2006/relationships/hyperlink" Target="https://digital-likbez.datalesson.ru/" TargetMode="External"/><Relationship Id="rId15" Type="http://schemas.openxmlformats.org/officeDocument/2006/relationships/hyperlink" Target="https://digital-likbez.datalesson.ru/" TargetMode="External"/><Relationship Id="rId10" Type="http://schemas.openxmlformats.org/officeDocument/2006/relationships/hyperlink" Target="https://&#1091;&#1088;&#1086;&#1082;&#1094;&#1080;&#1092;&#1088;&#1099;.&#1088;&#1092;/news/v-novom-sezone-tsifrovogo-likbeza-avito-rasskazhet-o-pravilakh-bezopasnykh-pokupok-i-publikatsii-obyavleniy-v-internete?ysclid=m3ww3qjspm555030711" TargetMode="External"/><Relationship Id="rId19" Type="http://schemas.openxmlformats.org/officeDocument/2006/relationships/hyperlink" Target="https://www.similarweb.com/ru/top-websites/e-commerce-and-shopping/classified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&#1091;&#1088;&#1086;&#1082;&#1094;&#1080;&#1092;&#1088;&#1099;.&#1088;&#1092;/news/v-novom-sezone-tsifrovogo-likbeza-avito-rasskazhet-o-pravilakh-bezopasnykh-pokupok-i-publikatsii-obyavleniy-v-internete?ysclid=m3ww3qjspm555030711" TargetMode="External"/><Relationship Id="rId14" Type="http://schemas.openxmlformats.org/officeDocument/2006/relationships/hyperlink" Target="https://digital-likbez.datalesson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1073</Words>
  <Characters>6117</Characters>
  <Application>Microsoft Office Word</Application>
  <DocSecurity>0</DocSecurity>
  <Lines>50</Lines>
  <Paragraphs>14</Paragraphs>
  <ScaleCrop>false</ScaleCrop>
  <Company/>
  <LinksUpToDate>false</LinksUpToDate>
  <CharactersWithSpaces>7176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Сильманович Марья Васильевна</dc:creator>
  <cp:keywords/>
  <cp:lastModifiedBy>user2</cp:lastModifiedBy>
  <cp:revision>3</cp:revision>
  <dcterms:created xsi:type="dcterms:W3CDTF">2025-12-05T08:50:00Z</dcterms:created>
  <dcterms:modified xsi:type="dcterms:W3CDTF">2025-12-10T06:35:00Z</dcterms:modified>
</cp:coreProperties>
</file>